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emf" ContentType="image/x-emf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drawing>
            <wp:inline distB="0" distL="0" distR="0" distT="0">
              <wp:extent cx="729615" cy="802005"/>
              <wp:effectExtent b="0" l="0" r="0" t="0"/>
              <wp:docPr descr="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9615" cy="802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  <w:t>10ª COORDENADORIA REGIONAL DE DESENVOLVIMENTO DA EDUCAÇÃO – CREDE</w:t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  <w:t>EEFM MARIA DE LOURDES OLIVEIRA</w:t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  <w:t>EDITAL Nº 04/2014 – SELEÇÃO DE TUTORES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bookmarkStart w:id="0" w:name="__DdeLink__3938_430220611"/>
      <w:r>
        <w:rPr>
          <w:rFonts w:ascii="Arial" w:cs="Arial" w:hAnsi="Arial"/>
          <w:sz w:val="22"/>
          <w:szCs w:val="22"/>
        </w:rPr>
        <w:t>O Diretor da Escola de Ensino Fundamental e Médio Maria de Lourdes Oliveira torna público que estarão abertas as inscrições para as Tutorias para o ano letivo 2013, conforme a Lei Estadual Nº 15.190 de 19 de julho de 2012, D.O 24 de julho de 2012 que cria o programa de bolsas de Monitoria e Tutoria na Rede Estadual de Ensino e Portaria Nº 04015/2013 – GAB, que autoriza as Unidades Escolares da Rede Estadual de Ensino, integrantes do ProEMI/JF a conceder bolsa de monitoria nas quantidades e valores constantes neste edital. Para os fins desta Lei entende-se como Tutoria as atividades desenvolvidas por estudantes do ensino superior no âmbito das escolas públicas do estado do Ceará voltadas para o fortalecimento da aprendizagem e melhoria do desempenho de seus alunos.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1. PERÍODO E LOCAL DAS INSCRIÇÕES</w:t>
      </w:r>
    </w:p>
    <w:p>
      <w:pPr>
        <w:pStyle w:val="style0"/>
        <w:jc w:val="both"/>
      </w:pPr>
      <w:bookmarkStart w:id="1" w:name="__DdeLink__3938_430220611"/>
      <w:bookmarkStart w:id="2" w:name="_GoBack"/>
      <w:bookmarkEnd w:id="1"/>
      <w:bookmarkEnd w:id="2"/>
      <w:r>
        <w:rPr>
          <w:rFonts w:ascii="Arial" w:cs="Arial" w:hAnsi="Arial"/>
          <w:sz w:val="22"/>
        </w:rPr>
        <w:t>As inscrições serão feitas na Sala de Multimeios da escola de 7:00 às 11:30 horas , 13:00 às 17:30 horas, no período de 28 de abril a 08 de maio de 2014.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2. DO OBJETIVO</w:t>
      </w:r>
    </w:p>
    <w:p>
      <w:pPr>
        <w:pStyle w:val="style0"/>
        <w:jc w:val="both"/>
      </w:pPr>
      <w:r>
        <w:rPr>
          <w:rFonts w:ascii="Arial" w:cs="Arial" w:eastAsia="VVZMUW+MyriadPro-Light" w:hAnsi="Arial"/>
          <w:sz w:val="22"/>
          <w:szCs w:val="22"/>
        </w:rPr>
        <w:t>A seleção de Tutores prevista nesse Edital tem por finalidade garantir a implementação da metodologia Entre Jovens do Projeto Jovem de Futuro na escola que foi concebida para assegurar atendimento educacional complementar a alunos que ingressam no Ensino Médio com dificuldades específicas em língua portuguesa e matemática. Assim contribui para melhorar o desempenho no ciclo e aumentar os índices de conclusão do curso, diminuindo o abandono e a evasão escolar.</w:t>
      </w:r>
    </w:p>
    <w:p>
      <w:pPr>
        <w:pStyle w:val="style0"/>
        <w:jc w:val="both"/>
      </w:pPr>
      <w:r>
        <w:rPr>
          <w:rFonts w:ascii="Arial" w:cs="Arial" w:eastAsia="VVZMUW+MyriadPro-Light" w:hAnsi="Arial"/>
          <w:sz w:val="22"/>
          <w:szCs w:val="22"/>
        </w:rPr>
        <w:t>A metodologia é viabilizada pela participação de universitários de cursos de licenciatura em letras e matemática, que são capacitados para atuar como tutores dos alunos, auxiliando-os a recuperar conteúdos considerados elementares para a continuidade do Ensino Médio.</w:t>
      </w:r>
    </w:p>
    <w:p>
      <w:pPr>
        <w:pStyle w:val="style0"/>
        <w:jc w:val="both"/>
      </w:pPr>
      <w:r>
        <w:rPr>
          <w:rFonts w:ascii="Arial" w:cs="Arial" w:eastAsia="VVZMUW+MyriadPro-Light" w:hAnsi="Arial"/>
          <w:sz w:val="22"/>
          <w:szCs w:val="22"/>
        </w:rPr>
        <w:t>Inicialmente destinado apenas a estudantes da 1ª série do Ensino Médio, o programa também passou a ser oferecido, como ação preventiva, a alunos da 9ª série do Ensino Fundamental, incentivando os jovens a concluir essa fase escolar e a ingressar no ciclo médio. A metodologia depois foi adaptada para atender a estudantes do 3ª série do Ensino Médio, ampliando o domínio de competências que fazem parte do ciclo básico, e são contempladas no Enem (Exame Nacional do Ensino Médio), além de proporcionar melhores condições aos jovens para o ingresso no mercado de trabalho.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3. DOS REQUISITOS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3.1. Ser aluno regularmente matriculado em instituições de Ensino Superior, dos cursos de Bacharelado/Licenciatura em Letras/Língua Portuguesa ou Bacharelado/Licenciatura em Matemática ou de áreas afins.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4. DAS INSCRIÇÕES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4.1. No ato da inscrição o candidato deverá está cursando no mínimo o 4º semestre do curso para ser tutor da disciplina para o qual se inscreveu.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4.2. No ato da inscrição o candidato deverá entregar: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a) Currículo Vitae padronizado (Anexo I)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b) Ficha de inscrição devidamente preenchida , com todos os dados solicitados, sem emendas ou rasuras. As informações prestadas na ficha de inscrição são de inteira responsabilidade do candidato, ficando a Administração Pública no direito de excluí-lo da seleção, caso comprove inveracidade nos dados fornecidos ou o não preenchimento de informações requeridas na mesma ( anexo II).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 xml:space="preserve">c) Declaração recente </w:t>
      </w:r>
      <w:r>
        <w:rPr>
          <w:rFonts w:ascii="Arial" w:cs="Arial" w:hAnsi="Arial"/>
          <w:b/>
          <w:bCs/>
          <w:sz w:val="22"/>
          <w:szCs w:val="22"/>
        </w:rPr>
        <w:t>(até 3 meses da data que antecede esse edital)</w:t>
      </w:r>
      <w:r>
        <w:rPr>
          <w:rFonts w:ascii="Arial" w:cs="Arial" w:hAnsi="Arial"/>
          <w:sz w:val="22"/>
          <w:szCs w:val="22"/>
        </w:rPr>
        <w:t xml:space="preserve"> da instituição de Ensino Superior em que está cursando Licenciatura em Letras/Língua Portuguesa ou Áreas Afins ou Matemática ou de áreas afins, informando o semestre em que está cursando, acompanhada do respectivo histórico escolar atualizado do curso de graduação/licenciatura.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d) Cópias do: RG, CPF e Comprovante de Endereço.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e) Declaração, assinada, de que tem disponibilidade para atuar como tutor nos horários e turnos definidos pela escola.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5. DA REMUNERAÇÃO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 xml:space="preserve">Para o desenvolvimento das atividades de tutoria será concedido o pagamento de uma bolsa de R$ 300,00 ( trezentos reais ) por mês, durante </w:t>
      </w:r>
      <w:r>
        <w:rPr>
          <w:rFonts w:ascii="Arial" w:cs="Arial" w:eastAsia="Times-Roman, 'Times New Roman'" w:hAnsi="Arial"/>
          <w:color w:val="231F20"/>
          <w:sz w:val="22"/>
          <w:szCs w:val="22"/>
        </w:rPr>
        <w:t>03 ( três ) meses.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6. DAS VAGAS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  <w:sz w:val="22"/>
          <w:szCs w:val="22"/>
        </w:rPr>
        <w:t>UNIVERSITÁRIO CURSANDO BACHARELADO E/OU LICENCIATURA EM LETRAS /LÍNGUA PORTUGUESA OU ÁREAS AFINS</w:t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tbl>
      <w:tblPr>
        <w:jc w:val="center"/>
        <w:tblInd w:type="dxa" w:w="55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52"/>
          <w:bottom w:type="dxa" w:w="55"/>
          <w:right w:type="dxa" w:w="55"/>
        </w:tblCellMar>
      </w:tblPr>
      <w:tblGrid>
        <w:gridCol w:w="3270"/>
        <w:gridCol w:w="1447"/>
        <w:gridCol w:w="1560"/>
      </w:tblGrid>
      <w:tr>
        <w:trPr>
          <w:cantSplit w:val="false"/>
        </w:trPr>
        <w:tc>
          <w:tcPr>
            <w:tcW w:type="dxa" w:w="327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  <w:vAlign w:val="center"/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DISCIPLINA</w:t>
            </w:r>
          </w:p>
        </w:tc>
        <w:tc>
          <w:tcPr>
            <w:tcW w:type="dxa" w:w="144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  <w:vAlign w:val="center"/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CARGA</w:t>
            </w:r>
          </w:p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HORÁRIA</w:t>
            </w:r>
          </w:p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SEMANAL</w:t>
            </w:r>
          </w:p>
        </w:tc>
        <w:tc>
          <w:tcPr>
            <w:tcW w:type="dxa" w:w="156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2"/>
            </w:tcMar>
            <w:vAlign w:val="center"/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NÚMERO DE VAGAS</w:t>
            </w:r>
          </w:p>
        </w:tc>
      </w:tr>
      <w:tr>
        <w:trPr>
          <w:cantSplit w:val="false"/>
        </w:trPr>
        <w:tc>
          <w:tcPr>
            <w:tcW w:type="dxa" w:w="327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</w:tcPr>
          <w:p>
            <w:pPr>
              <w:pStyle w:val="style27"/>
            </w:pPr>
            <w:r>
              <w:rPr>
                <w:rFonts w:ascii="Arial" w:cs="Arial" w:hAnsi="Arial"/>
                <w:sz w:val="22"/>
                <w:szCs w:val="22"/>
              </w:rPr>
              <w:t xml:space="preserve">Língua Portuguesa </w:t>
            </w:r>
          </w:p>
        </w:tc>
        <w:tc>
          <w:tcPr>
            <w:tcW w:type="dxa" w:w="1447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8 horas</w:t>
            </w:r>
          </w:p>
        </w:tc>
        <w:tc>
          <w:tcPr>
            <w:tcW w:type="dxa" w:w="1560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2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2</w:t>
            </w:r>
          </w:p>
        </w:tc>
      </w:tr>
      <w:tr>
        <w:trPr>
          <w:cantSplit w:val="false"/>
        </w:trPr>
        <w:tc>
          <w:tcPr>
            <w:tcW w:type="dxa" w:w="327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</w:tcPr>
          <w:p>
            <w:pPr>
              <w:pStyle w:val="style27"/>
            </w:pPr>
            <w:r>
              <w:rPr>
                <w:rFonts w:ascii="Arial" w:cs="Arial" w:hAnsi="Arial"/>
                <w:sz w:val="22"/>
                <w:szCs w:val="22"/>
              </w:rPr>
              <w:t xml:space="preserve">Matemática </w:t>
            </w:r>
          </w:p>
        </w:tc>
        <w:tc>
          <w:tcPr>
            <w:tcW w:type="dxa" w:w="1447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auto" w:val="clear"/>
            <w:tcMar>
              <w:left w:type="dxa" w:w="52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8 horas</w:t>
            </w:r>
          </w:p>
        </w:tc>
        <w:tc>
          <w:tcPr>
            <w:tcW w:type="dxa" w:w="1560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2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2</w:t>
            </w:r>
          </w:p>
        </w:tc>
      </w:tr>
      <w:tr>
        <w:trPr>
          <w:cantSplit w:val="false"/>
        </w:trPr>
        <w:tc>
          <w:tcPr>
            <w:tcW w:type="dxa" w:w="471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TOTAL DE VAGAS</w:t>
            </w:r>
          </w:p>
        </w:tc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5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4</w:t>
            </w:r>
          </w:p>
        </w:tc>
      </w:tr>
    </w:tbl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7. DA SELEÇÃO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A seleção será realizada no Laboratório de Informática da Escola no dia 08 de maio de 2014, às 13:30h, mediante realização de Entrevistas e Análise de Currículo, coordenadas pelo professor do LEI, e representante do Núcleo Gestor, onde serão analisados os critérios: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tbl>
      <w:tblPr>
        <w:jc w:val="center"/>
        <w:tblInd w:type="dxa" w:w="55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7380"/>
        <w:gridCol w:w="2179"/>
      </w:tblGrid>
      <w:tr>
        <w:trPr>
          <w:cantSplit w:val="false"/>
        </w:trPr>
        <w:tc>
          <w:tcPr>
            <w:tcW w:type="dxa" w:w="738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b/>
                <w:bCs/>
                <w:sz w:val="22"/>
                <w:szCs w:val="22"/>
              </w:rPr>
              <w:t>CRITÉRIOS PARA ANÁLISE DO CURRÍCULO</w:t>
            </w:r>
          </w:p>
        </w:tc>
        <w:tc>
          <w:tcPr>
            <w:tcW w:type="dxa" w:w="217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b/>
                <w:bCs/>
                <w:sz w:val="22"/>
                <w:szCs w:val="22"/>
              </w:rPr>
              <w:t>PONTUAÇÃO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both"/>
            </w:pPr>
            <w:r>
              <w:rPr>
                <w:rFonts w:cs="Arial"/>
                <w:sz w:val="22"/>
                <w:szCs w:val="22"/>
              </w:rPr>
              <w:t>Histórico Escolar - Graduando cursando o 4º semestre do Curso de Graduação (Licenciatura, Bacharel ou de Tecnólogo) na disciplina para a qual se candidata.</w:t>
            </w:r>
          </w:p>
        </w:tc>
        <w:tc>
          <w:tcPr>
            <w:tcW w:type="dxa" w:w="2179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7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  <w:t>Curso de Capacitação correlato com o Magistério, com carga horária mínima de 40 (quarenta) horas, limitado a 2 (dois) cursos, sendo 5,0 ( cinco ) pontos por cada curso.</w:t>
            </w:r>
          </w:p>
        </w:tc>
        <w:tc>
          <w:tcPr>
            <w:tcW w:type="dxa" w:w="2179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val="none"/>
              <w:left w:color="000001" w:space="0" w:sz="2" w:val="single"/>
              <w:bottom w:color="00000A" w:space="0" w:sz="4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both"/>
            </w:pPr>
            <w:r>
              <w:rPr>
                <w:rFonts w:cs="Arial"/>
                <w:sz w:val="22"/>
                <w:szCs w:val="22"/>
              </w:rPr>
              <w:t>Experiência de trabalho no exercício da função docente em sala de aula, inclusive estágios e serviços voluntários na área do Magistério, mínimo de 1 (um) ano limitado a 02 (dois) anos, sendo 5,0 ( cinco ) pontos por cada ano.</w:t>
            </w:r>
          </w:p>
        </w:tc>
        <w:tc>
          <w:tcPr>
            <w:tcW w:type="dxa" w:w="2179"/>
            <w:tcBorders>
              <w:top w:val="non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0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both"/>
            </w:pPr>
            <w:r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type="dxa" w:w="21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0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 xml:space="preserve">40 </w:t>
            </w:r>
          </w:p>
        </w:tc>
      </w:tr>
    </w:tbl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tbl>
      <w:tblPr>
        <w:jc w:val="center"/>
        <w:tblInd w:type="dxa" w:w="55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7380"/>
        <w:gridCol w:w="2179"/>
      </w:tblGrid>
      <w:tr>
        <w:trPr>
          <w:cantSplit w:val="false"/>
        </w:trPr>
        <w:tc>
          <w:tcPr>
            <w:tcW w:type="dxa" w:w="738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CRITÉRIOS GERAIS </w:t>
            </w:r>
          </w:p>
        </w:tc>
        <w:tc>
          <w:tcPr>
            <w:tcW w:type="dxa" w:w="217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b/>
                <w:bCs/>
                <w:sz w:val="22"/>
                <w:szCs w:val="22"/>
              </w:rPr>
              <w:t>PONTUAÇÃO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both"/>
            </w:pPr>
            <w:r>
              <w:rPr>
                <w:rFonts w:cs="Arial"/>
                <w:sz w:val="22"/>
                <w:szCs w:val="22"/>
              </w:rPr>
              <w:t>Identificar se tem perfil pró-ativo e condições de se reconhecer e atuar como agente de transformação social no grupo em que trabalha</w:t>
            </w:r>
          </w:p>
        </w:tc>
        <w:tc>
          <w:tcPr>
            <w:tcW w:type="dxa" w:w="2179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0" w:val="left"/>
              </w:tabs>
              <w:spacing w:after="0" w:before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>0-10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both"/>
            </w:pPr>
            <w:r>
              <w:rPr>
                <w:rFonts w:cs="Arial"/>
                <w:sz w:val="22"/>
                <w:szCs w:val="22"/>
              </w:rPr>
              <w:t>Capacidade de comunicação e diálogo</w:t>
            </w:r>
          </w:p>
        </w:tc>
        <w:tc>
          <w:tcPr>
            <w:tcW w:type="dxa" w:w="2179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0-10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both"/>
            </w:pPr>
            <w:r>
              <w:rPr>
                <w:rFonts w:cs="Arial"/>
                <w:sz w:val="22"/>
                <w:szCs w:val="22"/>
              </w:rPr>
              <w:t>Bom relacionamento interpessoal e abertura para trabalhar de forma solidária, cooperativa e interativa.</w:t>
            </w:r>
          </w:p>
        </w:tc>
        <w:tc>
          <w:tcPr>
            <w:tcW w:type="dxa" w:w="2179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0-10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7"/>
            </w:pPr>
            <w:r>
              <w:rPr>
                <w:rFonts w:ascii="Arial" w:cs="Arial" w:hAnsi="Arial"/>
                <w:sz w:val="22"/>
                <w:szCs w:val="22"/>
              </w:rPr>
              <w:t>Liderança</w:t>
            </w:r>
          </w:p>
        </w:tc>
        <w:tc>
          <w:tcPr>
            <w:tcW w:type="dxa" w:w="2179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0-10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both"/>
            </w:pPr>
            <w:r>
              <w:rPr>
                <w:rFonts w:cs="Arial"/>
                <w:sz w:val="22"/>
                <w:szCs w:val="22"/>
              </w:rPr>
              <w:t>Capacidade de mobilização do grupo com que atua.</w:t>
            </w:r>
          </w:p>
        </w:tc>
        <w:tc>
          <w:tcPr>
            <w:tcW w:type="dxa" w:w="2179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0-10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val="none"/>
              <w:left w:color="000001" w:space="0" w:sz="2" w:val="single"/>
              <w:bottom w:color="00000A" w:space="0" w:sz="4" w:val="single"/>
              <w:right w:val="non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both"/>
            </w:pPr>
            <w:r>
              <w:rPr>
                <w:rFonts w:cs="Arial"/>
                <w:sz w:val="22"/>
                <w:szCs w:val="22"/>
              </w:rPr>
              <w:t>Conhecimento cognitivo, em relação a disciplina a que se propõe trabalhar.</w:t>
            </w:r>
          </w:p>
        </w:tc>
        <w:tc>
          <w:tcPr>
            <w:tcW w:type="dxa" w:w="2179"/>
            <w:tcBorders>
              <w:top w:val="non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0-10</w:t>
            </w:r>
          </w:p>
        </w:tc>
      </w:tr>
      <w:tr>
        <w:trPr>
          <w:cantSplit w:val="false"/>
        </w:trPr>
        <w:tc>
          <w:tcPr>
            <w:tcW w:type="dxa" w:w="7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0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both"/>
            </w:pPr>
            <w:r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type="dxa" w:w="21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0"/>
            </w:tcMar>
          </w:tcPr>
          <w:p>
            <w:pPr>
              <w:pStyle w:val="style21"/>
              <w:tabs>
                <w:tab w:leader="none" w:pos="-50" w:val="left"/>
              </w:tabs>
              <w:spacing w:after="0" w:before="0"/>
              <w:ind w:hanging="0" w:left="-50" w:right="0"/>
              <w:contextualSpacing w:val="false"/>
              <w:jc w:val="center"/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</w:tr>
    </w:tbl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7.1. Considerar-se-á classificado o candidato que obtiver nota igual ou superior a 70 ( setenta ) pontos</w:t>
      </w:r>
    </w:p>
    <w:p>
      <w:pPr>
        <w:pStyle w:val="style0"/>
        <w:jc w:val="both"/>
      </w:pPr>
      <w:r>
        <w:rPr>
          <w:rFonts w:ascii="Arial" w:cs="Arial" w:hAnsi="Arial"/>
          <w:sz w:val="22"/>
        </w:rPr>
        <w:t>7.2. Em caso de empate, será utilizado como critério de classificação a maior pontuação na entrevista.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8. DA ADMISSÃO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8.1. Os candidatos classificados em primeiro e segundo lugar, serão admitidos para uma jornada de 8     ( oito ) horas semanais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8.2. A seleção de que trata este edital tem validade, apenas para o ano letivo de 2013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8.3. A Tutoria terá a duração de três meses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8.4. O horário das atividades será distribuído</w:t>
      </w:r>
      <w:r>
        <w:rPr>
          <w:rFonts w:ascii="Arial" w:cs="Arial" w:eastAsia="NSKYCK+MyriadPro-Light" w:hAnsi="Arial"/>
          <w:sz w:val="22"/>
          <w:szCs w:val="22"/>
        </w:rPr>
        <w:t xml:space="preserve"> nos turnos manhã e tarde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9. DAS DISPOSIÇÕES FINAIS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9.1.  A inscrição poderá ser realizada pelo candidato ou seu representante legal por meio de procuração. Não será admitido entrega da documentação exigida fora do prazo de inscrição.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 xml:space="preserve">9.2.  </w:t>
      </w:r>
      <w:r>
        <w:rPr>
          <w:rFonts w:ascii="Arial" w:cs="Arial" w:eastAsia="NSKYCK+MyriadPro-Light" w:hAnsi="Arial"/>
          <w:sz w:val="22"/>
          <w:szCs w:val="22"/>
        </w:rPr>
        <w:t>A escolha final dos tutores, fundamentada no perfil requerido para a ação e nas propostas da metodologia, será realizada pelo grupo gestor do Projeto Jovem de Futuro e professores das disciplinas envolvidas.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 xml:space="preserve">9.3. Os candidatos receberão no ato da inscrição a programação com informações necessárias ao </w:t>
      </w:r>
      <w:r>
        <w:rPr>
          <w:rFonts w:ascii="Arial" w:cs="Arial" w:eastAsia="NSKYCK+MyriadPro-Light" w:hAnsi="Arial"/>
          <w:sz w:val="22"/>
          <w:szCs w:val="22"/>
        </w:rPr>
        <w:t>conhecimento das responsabilidades específicas da Tutoria</w:t>
      </w:r>
      <w:r>
        <w:rPr>
          <w:rFonts w:ascii="Arial" w:cs="Arial" w:hAnsi="Arial"/>
          <w:sz w:val="22"/>
          <w:szCs w:val="22"/>
        </w:rPr>
        <w:t xml:space="preserve"> 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 xml:space="preserve">9.4. Os casos omissos serão resolvidos pela Comissão de seleção das respectivas tutorias composta pelo Grupo Gestor </w:t>
      </w:r>
      <w:r>
        <w:rPr>
          <w:rFonts w:ascii="Arial" w:cs="Arial" w:eastAsia="NSKYCK+MyriadPro-Light" w:hAnsi="Arial"/>
          <w:sz w:val="22"/>
          <w:szCs w:val="22"/>
        </w:rPr>
        <w:t>do Projeto Jovem de Futuro e professores das disciplinas envolvidas.</w:t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right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right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right"/>
      </w:pPr>
      <w:r>
        <w:rPr>
          <w:rFonts w:ascii="Arial" w:cs="Arial" w:hAnsi="Arial"/>
          <w:sz w:val="22"/>
          <w:szCs w:val="22"/>
          <w:lang w:val="pt-BR"/>
        </w:rPr>
        <w:t xml:space="preserve">Flores, </w:t>
      </w:r>
      <w:r>
        <w:rPr>
          <w:rFonts w:ascii="Arial" w:cs="Arial" w:hAnsi="Arial"/>
          <w:sz w:val="22"/>
          <w:lang w:val="pt-BR"/>
        </w:rPr>
        <w:t>25 de abril de 2014</w:t>
      </w:r>
    </w:p>
    <w:p>
      <w:pPr>
        <w:pStyle w:val="style21"/>
        <w:tabs>
          <w:tab w:leader="none" w:pos="0" w:val="left"/>
        </w:tabs>
        <w:spacing w:after="0" w:before="0"/>
        <w:contextualSpacing w:val="false"/>
        <w:jc w:val="center"/>
      </w:pPr>
      <w:r>
        <w:rPr>
          <w:rFonts w:cs="Arial"/>
          <w:sz w:val="22"/>
          <w:szCs w:val="22"/>
          <w:lang w:val="pt-BR"/>
        </w:rPr>
      </w:r>
    </w:p>
    <w:p>
      <w:pPr>
        <w:pStyle w:val="style21"/>
        <w:tabs>
          <w:tab w:leader="none" w:pos="0" w:val="left"/>
        </w:tabs>
        <w:spacing w:after="0" w:before="0"/>
        <w:contextualSpacing w:val="false"/>
        <w:jc w:val="center"/>
      </w:pPr>
      <w:r>
        <w:rPr>
          <w:rFonts w:cs="Arial"/>
          <w:sz w:val="22"/>
          <w:szCs w:val="22"/>
          <w:lang w:val="pt-BR"/>
        </w:rPr>
      </w:r>
    </w:p>
    <w:p>
      <w:pPr>
        <w:pStyle w:val="style21"/>
        <w:tabs>
          <w:tab w:leader="none" w:pos="0" w:val="left"/>
        </w:tabs>
        <w:spacing w:after="0" w:before="0"/>
        <w:contextualSpacing w:val="false"/>
        <w:jc w:val="center"/>
      </w:pPr>
      <w:r>
        <w:rPr>
          <w:rFonts w:cs="Arial"/>
          <w:sz w:val="22"/>
          <w:szCs w:val="22"/>
          <w:lang w:val="pt-BR"/>
        </w:rPr>
      </w:r>
    </w:p>
    <w:p>
      <w:pPr>
        <w:pStyle w:val="style21"/>
        <w:tabs>
          <w:tab w:leader="none" w:pos="0" w:val="left"/>
        </w:tabs>
        <w:spacing w:after="0" w:before="0"/>
        <w:contextualSpacing w:val="false"/>
        <w:jc w:val="center"/>
      </w:pPr>
      <w:r>
        <w:rPr>
          <w:rFonts w:cs="Arial"/>
          <w:sz w:val="22"/>
          <w:szCs w:val="22"/>
          <w:lang w:val="pt-BR"/>
        </w:rPr>
        <w:t>Gilson Sales Mano</w:t>
      </w:r>
    </w:p>
    <w:p>
      <w:pPr>
        <w:pStyle w:val="style21"/>
        <w:tabs>
          <w:tab w:leader="none" w:pos="0" w:val="left"/>
        </w:tabs>
        <w:spacing w:after="0" w:before="0"/>
        <w:contextualSpacing w:val="false"/>
        <w:jc w:val="center"/>
      </w:pPr>
      <w:r>
        <w:rPr>
          <w:rFonts w:cs="Arial"/>
          <w:sz w:val="22"/>
          <w:szCs w:val="22"/>
        </w:rPr>
        <w:t>Diretor</w:t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25"/>
        <w:ind w:hanging="0" w:left="0" w:right="-803"/>
        <w:jc w:val="center"/>
      </w:pPr>
      <w:r>
        <w:rPr>
          <w:rFonts w:ascii="Arial" w:cs="Arial" w:hAnsi="Arial"/>
          <w:b/>
          <w:sz w:val="22"/>
          <w:szCs w:val="22"/>
          <w:shd w:fill="FFFFFF" w:val="clear"/>
        </w:rPr>
      </w:r>
    </w:p>
    <w:p>
      <w:pPr>
        <w:pStyle w:val="style25"/>
        <w:ind w:hanging="0" w:left="0" w:right="-803"/>
        <w:jc w:val="center"/>
      </w:pPr>
      <w:r>
        <w:rPr>
          <w:rFonts w:ascii="Arial" w:cs="Arial" w:hAnsi="Arial"/>
          <w:b/>
          <w:sz w:val="22"/>
          <w:szCs w:val="22"/>
          <w:shd w:fill="FFFFFF" w:val="clear"/>
        </w:rPr>
        <w:t>ANEXO I A QUE SE REFERE AO EDITAL Nº.  004/2013</w:t>
      </w:r>
    </w:p>
    <w:p>
      <w:pPr>
        <w:pStyle w:val="style25"/>
        <w:ind w:hanging="0" w:left="0" w:right="-803"/>
        <w:jc w:val="center"/>
      </w:pPr>
      <w:r>
        <w:rPr>
          <w:rFonts w:ascii="Arial" w:cs="Arial" w:hAnsi="Arial"/>
          <w:b/>
          <w:color w:val="FF0000"/>
          <w:sz w:val="22"/>
          <w:szCs w:val="22"/>
        </w:rPr>
      </w:r>
    </w:p>
    <w:p>
      <w:pPr>
        <w:pStyle w:val="style28"/>
        <w:numPr>
          <w:ilvl w:val="0"/>
          <w:numId w:val="3"/>
        </w:numPr>
        <w:tabs>
          <w:tab w:leader="none" w:pos="0" w:val="left"/>
        </w:tabs>
      </w:pPr>
      <w:r>
        <w:rPr>
          <w:rFonts w:ascii="Arial" w:cs="Arial" w:hAnsi="Arial"/>
          <w:sz w:val="22"/>
          <w:szCs w:val="22"/>
        </w:rPr>
      </w:r>
    </w:p>
    <w:tbl>
      <w:tblPr>
        <w:jc w:val="left"/>
        <w:tblInd w:type="dxa" w:w="1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65"/>
          <w:bottom w:type="dxa" w:w="0"/>
          <w:right w:type="dxa" w:w="70"/>
        </w:tblCellMar>
      </w:tblPr>
      <w:tblGrid>
        <w:gridCol w:w="1400"/>
      </w:tblGrid>
      <w:tr>
        <w:trPr>
          <w:trHeight w:hRule="atLeast" w:val="1440"/>
          <w:cantSplit w:val="false"/>
        </w:trPr>
        <w:tc>
          <w:tcPr>
            <w:tcW w:type="dxa" w:w="14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65"/>
            </w:tcMar>
          </w:tcPr>
          <w:p>
            <w:pPr>
              <w:pStyle w:val="style28"/>
              <w:framePr w:h="1652" w:hAnchor="text" w:hRule="exact" w:hSpace="114" w:vAnchor="margin" w:vSpace="114" w:w="1244" w:wrap="through" w:x="7980" w:y="117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rFonts w:ascii="Times New Roman" w:cs="Times New Roman" w:hAnsi="Times New Roman"/>
                <w:b/>
                <w:sz w:val="22"/>
                <w:szCs w:val="22"/>
              </w:rPr>
            </w:r>
          </w:p>
        </w:tc>
      </w:tr>
    </w:tbl>
    <w:p>
      <w:pPr>
        <w:pStyle w:val="style0"/>
      </w:pPr>
      <w:r>
        <w:rPr/>
        <w:t xml:space="preserve"> </w:t>
      </w:r>
    </w:p>
    <w:p>
      <w:pPr>
        <w:pStyle w:val="style28"/>
        <w:numPr>
          <w:ilvl w:val="0"/>
          <w:numId w:val="1"/>
        </w:numPr>
        <w:tabs>
          <w:tab w:leader="none" w:pos="0" w:val="left"/>
        </w:tabs>
      </w:pPr>
      <w:r>
        <w:rPr>
          <w:rFonts w:ascii="Arial" w:cs="Arial" w:hAnsi="Arial"/>
          <w:b/>
          <w:color w:val="000000"/>
          <w:sz w:val="22"/>
          <w:szCs w:val="22"/>
        </w:rPr>
        <w:t>EEFM MARIA DE LOURDES OLI</w:t>
        <w:tab/>
        <w:t xml:space="preserve">VEIRA </w:t>
      </w:r>
    </w:p>
    <w:p>
      <w:pPr>
        <w:pStyle w:val="style28"/>
        <w:numPr>
          <w:ilvl w:val="0"/>
          <w:numId w:val="1"/>
        </w:numPr>
        <w:tabs>
          <w:tab w:leader="none" w:pos="0" w:val="left"/>
        </w:tabs>
      </w:pPr>
      <w:r>
        <w:rPr>
          <w:rFonts w:ascii="Arial" w:cs="Arial" w:hAnsi="Arial"/>
          <w:b/>
          <w:color w:val="000000"/>
          <w:sz w:val="22"/>
          <w:szCs w:val="22"/>
        </w:rPr>
        <w:t>CONTRATAÇÃO DE TUTORES POR TEMPO DETERMINADO</w:t>
      </w:r>
    </w:p>
    <w:p>
      <w:pPr>
        <w:pStyle w:val="style25"/>
        <w:ind w:hanging="0" w:left="0" w:right="-803"/>
        <w:jc w:val="center"/>
      </w:pPr>
      <w:r>
        <w:rPr>
          <w:rFonts w:ascii="Arial" w:cs="Arial" w:eastAsia="Arial" w:hAnsi="Arial"/>
          <w:b/>
          <w:color w:val="000000"/>
          <w:sz w:val="22"/>
          <w:szCs w:val="22"/>
          <w:shd w:fill="FFFFFF" w:val="clear"/>
        </w:rPr>
        <w:t xml:space="preserve"> </w:t>
      </w:r>
      <w:r>
        <w:rPr>
          <w:rFonts w:ascii="Arial" w:cs="Arial" w:hAnsi="Arial"/>
          <w:b/>
          <w:color w:val="000000"/>
          <w:sz w:val="22"/>
          <w:szCs w:val="22"/>
          <w:shd w:fill="FFFFFF" w:val="clear"/>
        </w:rPr>
        <w:t xml:space="preserve">EDITAL </w:t>
      </w:r>
      <w:r>
        <w:rPr>
          <w:rFonts w:ascii="Arial" w:cs="Arial" w:hAnsi="Arial"/>
          <w:b/>
          <w:sz w:val="22"/>
          <w:szCs w:val="22"/>
          <w:shd w:fill="FFFFFF" w:val="clear"/>
        </w:rPr>
        <w:t>004/2013</w:t>
      </w:r>
    </w:p>
    <w:p>
      <w:pPr>
        <w:pStyle w:val="style0"/>
        <w:jc w:val="center"/>
      </w:pPr>
      <w:r>
        <w:rPr>
          <w:rFonts w:ascii="Arial" w:cs="Arial" w:eastAsia="Arial" w:hAnsi="Arial"/>
          <w:b/>
          <w:color w:val="000000"/>
          <w:sz w:val="22"/>
          <w:szCs w:val="22"/>
        </w:rPr>
        <w:t xml:space="preserve"> </w:t>
      </w:r>
      <w:r>
        <w:rPr>
          <w:rFonts w:ascii="Arial" w:cs="Arial" w:hAnsi="Arial"/>
          <w:b/>
          <w:color w:val="000000"/>
          <w:sz w:val="22"/>
          <w:szCs w:val="22"/>
        </w:rPr>
        <w:t>FICHA DE INSCRIÇÃO Nº. ________</w:t>
      </w:r>
    </w:p>
    <w:p>
      <w:pPr>
        <w:pStyle w:val="style29"/>
        <w:numPr>
          <w:ilvl w:val="1"/>
          <w:numId w:val="1"/>
        </w:numPr>
        <w:tabs>
          <w:tab w:leader="none" w:pos="0" w:val="left"/>
        </w:tabs>
        <w:spacing w:line="360" w:lineRule="auto"/>
        <w:jc w:val="center"/>
      </w:pPr>
      <w:r>
        <w:rPr>
          <w:rFonts w:ascii="Arial" w:cs="Arial" w:hAnsi="Arial"/>
          <w:b/>
          <w:color w:val="000000"/>
          <w:sz w:val="22"/>
          <w:szCs w:val="22"/>
        </w:rPr>
        <w:t>DADOS PESSOAIS</w:t>
      </w:r>
    </w:p>
    <w:p>
      <w:pPr>
        <w:pStyle w:val="style29"/>
        <w:numPr>
          <w:ilvl w:val="1"/>
          <w:numId w:val="2"/>
        </w:numPr>
        <w:tabs>
          <w:tab w:leader="none" w:pos="0" w:val="left"/>
        </w:tabs>
        <w:spacing w:line="360" w:lineRule="auto"/>
        <w:jc w:val="center"/>
      </w:pPr>
      <w:r>
        <w:rPr>
          <w:rFonts w:ascii="Arial" w:cs="Arial" w:hAnsi="Arial"/>
          <w:b/>
          <w:color w:val="000000"/>
          <w:sz w:val="22"/>
          <w:szCs w:val="22"/>
        </w:rPr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spacing w:line="360" w:lineRule="auto"/>
      </w:pPr>
      <w:r>
        <w:rPr>
          <w:rFonts w:ascii="Arial" w:cs="Arial" w:hAnsi="Arial"/>
          <w:color w:val="94006B"/>
          <w:sz w:val="22"/>
          <w:szCs w:val="22"/>
        </w:rPr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spacing w:line="360" w:lineRule="auto"/>
      </w:pPr>
      <w:r>
        <w:rPr>
          <w:rFonts w:ascii="Arial" w:cs="Arial" w:hAnsi="Arial"/>
          <w:sz w:val="22"/>
          <w:szCs w:val="22"/>
        </w:rPr>
        <w:t>NOME :______________________________________________DATA_____/____/_____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spacing w:line="360" w:lineRule="auto"/>
      </w:pPr>
      <w:r>
        <w:rPr>
          <w:rFonts w:ascii="Arial" w:cs="Arial" w:hAnsi="Arial"/>
          <w:sz w:val="22"/>
          <w:szCs w:val="22"/>
        </w:rPr>
        <w:t>NASC.______/______/_________SEXO_______________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spacing w:line="360" w:lineRule="auto"/>
      </w:pPr>
      <w:r>
        <w:rPr>
          <w:rFonts w:ascii="Arial" w:cs="Arial" w:hAnsi="Arial"/>
          <w:sz w:val="22"/>
          <w:szCs w:val="22"/>
        </w:rPr>
        <w:t>ENDEREÇO:_____________________________________BAIRRO_________________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tabs>
          <w:tab w:leader="none" w:pos="4678" w:val="left"/>
        </w:tabs>
        <w:spacing w:line="360" w:lineRule="auto"/>
      </w:pPr>
      <w:r>
        <w:rPr>
          <w:rFonts w:ascii="Arial" w:cs="Arial" w:hAnsi="Arial"/>
          <w:sz w:val="22"/>
          <w:szCs w:val="22"/>
        </w:rPr>
        <w:t>CIDADE:___________________ESTADO:______________CEP____________________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tabs>
          <w:tab w:leader="none" w:pos="4678" w:val="left"/>
        </w:tabs>
        <w:spacing w:line="360" w:lineRule="auto"/>
      </w:pPr>
      <w:r>
        <w:rPr>
          <w:rFonts w:ascii="Arial" w:cs="Arial" w:hAnsi="Arial"/>
          <w:sz w:val="22"/>
          <w:szCs w:val="22"/>
        </w:rPr>
        <w:t>TELEFONE RES.____________________CELULAR:_________________________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tabs>
          <w:tab w:leader="none" w:pos="4678" w:val="left"/>
        </w:tabs>
        <w:spacing w:line="360" w:lineRule="auto"/>
      </w:pPr>
      <w:r>
        <w:rPr>
          <w:rFonts w:ascii="Arial" w:cs="Arial" w:hAnsi="Arial"/>
          <w:sz w:val="22"/>
          <w:szCs w:val="22"/>
          <w:lang w:val="en-US"/>
        </w:rPr>
        <w:t>EMAIL______________________________RG______________ORG.EXP.___________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tabs>
          <w:tab w:leader="none" w:pos="4678" w:val="left"/>
        </w:tabs>
        <w:spacing w:line="360" w:lineRule="auto"/>
      </w:pPr>
      <w:r>
        <w:rPr>
          <w:rFonts w:ascii="Arial" w:cs="Arial" w:hAnsi="Arial"/>
          <w:sz w:val="22"/>
          <w:szCs w:val="22"/>
          <w:lang w:val="en-US"/>
        </w:rPr>
        <w:t>CPF__________________________PIS/PASEP:________________________________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tabs>
          <w:tab w:leader="none" w:pos="4678" w:val="left"/>
        </w:tabs>
        <w:spacing w:line="360" w:lineRule="auto"/>
      </w:pPr>
      <w:r>
        <w:rPr>
          <w:rFonts w:ascii="Arial" w:cs="Arial" w:hAnsi="Arial"/>
          <w:sz w:val="22"/>
          <w:szCs w:val="22"/>
        </w:rPr>
        <w:t>TITULO DE ELEITOR__________________________SEÇÃO_________ZONA______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tabs>
          <w:tab w:leader="none" w:pos="4678" w:val="left"/>
        </w:tabs>
        <w:spacing w:line="360" w:lineRule="auto"/>
      </w:pPr>
      <w:r>
        <w:rPr>
          <w:rFonts w:ascii="Arial" w:cs="Arial" w:hAnsi="Arial"/>
          <w:sz w:val="22"/>
          <w:szCs w:val="22"/>
        </w:rPr>
        <w:t>CERT. DE RESERVISTA______________________________</w:t>
      </w:r>
    </w:p>
    <w:p>
      <w:pPr>
        <w:pStyle w:val="style29"/>
        <w:spacing w:line="360" w:lineRule="auto"/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29"/>
        <w:spacing w:line="360" w:lineRule="auto"/>
      </w:pPr>
      <w:r>
        <w:rPr>
          <w:rFonts w:ascii="Arial" w:cs="Arial" w:hAnsi="Arial"/>
          <w:b/>
          <w:sz w:val="22"/>
          <w:szCs w:val="22"/>
        </w:rPr>
        <w:t>DADOS SOBRE FORMAÇÃO PROFISSIONAL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spacing w:line="360" w:lineRule="auto"/>
        <w:jc w:val="both"/>
      </w:pPr>
      <w:r>
        <w:rPr>
          <w:rFonts w:ascii="Arial" w:cs="Arial" w:hAnsi="Arial"/>
          <w:sz w:val="22"/>
          <w:szCs w:val="22"/>
        </w:rPr>
        <w:t>QUALIFICAÇÃO__________________________________________________________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spacing w:line="360" w:lineRule="auto"/>
        <w:jc w:val="both"/>
      </w:pPr>
      <w:r>
        <w:rPr>
          <w:rFonts w:ascii="Arial" w:cs="Arial" w:hAnsi="Arial"/>
          <w:sz w:val="22"/>
          <w:szCs w:val="22"/>
        </w:rPr>
        <w:t>NOME DO CURSO:________________________________________________________</w:t>
      </w:r>
    </w:p>
    <w:p>
      <w:pPr>
        <w:pStyle w:val="style0"/>
        <w:pBdr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pBdr>
        <w:spacing w:line="360" w:lineRule="auto"/>
        <w:jc w:val="both"/>
      </w:pPr>
      <w:r>
        <w:rPr>
          <w:rFonts w:ascii="Arial" w:cs="Arial" w:hAnsi="Arial"/>
          <w:sz w:val="22"/>
          <w:szCs w:val="22"/>
        </w:rPr>
        <w:t>SEMESTRE QUE ESTÁ CURSANDO: _________________________</w:t>
        <w:tab/>
        <w:tab/>
        <w:t xml:space="preserve">   </w:t>
      </w:r>
    </w:p>
    <w:p>
      <w:pPr>
        <w:pStyle w:val="style0"/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</w:pPr>
      <w:r>
        <w:rPr>
          <w:rFonts w:ascii="Arial" w:cs="Arial" w:hAnsi="Arial"/>
          <w:b/>
          <w:sz w:val="22"/>
          <w:szCs w:val="22"/>
        </w:rPr>
        <w:t>OPÇÃO DO CANDIDATO:</w:t>
      </w:r>
    </w:p>
    <w:tbl>
      <w:tblPr>
        <w:jc w:val="center"/>
        <w:tblInd w:type="dxa" w:w="108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0222"/>
      </w:tblGrid>
      <w:tr>
        <w:trPr>
          <w:cantSplit w:val="false"/>
        </w:trPr>
        <w:tc>
          <w:tcPr>
            <w:tcW w:type="dxa" w:w="102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</w:pPr>
            <w:r>
              <w:rPr>
                <w:rFonts w:ascii="Arial" w:cs="Arial" w:hAnsi="Arial"/>
                <w:sz w:val="22"/>
                <w:szCs w:val="22"/>
              </w:rPr>
              <w:t>DISCIPLINA: ______________________________ÁREA__________________________CREDE _____</w:t>
            </w:r>
          </w:p>
          <w:p>
            <w:pPr>
              <w:pStyle w:val="style0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</w:tbl>
    <w:p>
      <w:pPr>
        <w:pStyle w:val="style0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  <w:t>_____________, ____de______________ de 2014.</w:t>
      </w:r>
    </w:p>
    <w:p>
      <w:pPr>
        <w:pStyle w:val="style0"/>
        <w:jc w:val="center"/>
      </w:pPr>
      <w:r>
        <w:rPr>
          <w:rFonts w:ascii="Arial" w:cs="Arial" w:eastAsia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  <w:t>_________________________________________________</w:t>
      </w:r>
    </w:p>
    <w:p>
      <w:pPr>
        <w:pStyle w:val="style0"/>
        <w:jc w:val="center"/>
      </w:pPr>
      <w:r>
        <w:rPr>
          <w:rFonts w:ascii="Arial" w:cs="Arial" w:hAnsi="Arial"/>
          <w:sz w:val="22"/>
          <w:szCs w:val="22"/>
        </w:rPr>
        <w:t>Assinatura do candidato</w:t>
      </w:r>
    </w:p>
    <w:p>
      <w:pPr>
        <w:pStyle w:val="style0"/>
      </w:pPr>
      <w:r>
        <w:rPr>
          <w:rFonts w:ascii="Arial" w:cs="Arial" w:hAnsi="Arial"/>
          <w:sz w:val="22"/>
          <w:szCs w:val="22"/>
        </w:rPr>
      </w:r>
    </w:p>
    <w:p>
      <w:pPr>
        <w:pStyle w:val="style25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25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b/>
          <w:sz w:val="22"/>
          <w:szCs w:val="22"/>
        </w:rPr>
        <w:t>ANEXO III</w:t>
      </w:r>
    </w:p>
    <w:p>
      <w:pPr>
        <w:pStyle w:val="style32"/>
        <w:spacing w:line="360" w:lineRule="auto"/>
        <w:jc w:val="both"/>
      </w:pPr>
      <w:r>
        <w:rPr>
          <w:rFonts w:ascii="Arial" w:cs="Arial" w:hAnsi="Arial"/>
          <w:sz w:val="22"/>
          <w:szCs w:val="22"/>
        </w:rPr>
      </w:r>
    </w:p>
    <w:p>
      <w:pPr>
        <w:pStyle w:val="style30"/>
      </w:pPr>
      <w:r>
        <w:rPr>
          <w:rFonts w:ascii="Arial" w:cs="Arial" w:hAnsi="Arial"/>
          <w:b/>
          <w:sz w:val="22"/>
          <w:szCs w:val="22"/>
        </w:rPr>
      </w:r>
    </w:p>
    <w:tbl>
      <w:tblPr>
        <w:jc w:val="left"/>
        <w:tblInd w:type="dxa" w:w="9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0268"/>
      </w:tblGrid>
      <w:tr>
        <w:trPr>
          <w:cantSplit w:val="false"/>
        </w:trPr>
        <w:tc>
          <w:tcPr>
            <w:tcW w:type="dxa" w:w="102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30"/>
              <w:jc w:val="center"/>
            </w:pPr>
            <w:r>
              <w:rPr>
                <w:rFonts w:ascii="Arial" w:cs="Arial" w:hAnsi="Arial"/>
                <w:b/>
                <w:sz w:val="22"/>
                <w:szCs w:val="22"/>
              </w:rPr>
            </w:r>
          </w:p>
          <w:p>
            <w:pPr>
              <w:pStyle w:val="style30"/>
              <w:jc w:val="center"/>
            </w:pPr>
            <w:r>
              <w:rPr>
                <w:rFonts w:ascii="Arial" w:cs="Arial" w:hAnsi="Arial"/>
                <w:b/>
                <w:sz w:val="22"/>
                <w:szCs w:val="22"/>
              </w:rPr>
              <w:t>COMPROVANTE DE INSCRIÇÃO</w:t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  <w:t>Nº. DE INSCRIÇÃO: ____________</w:t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  <w:t>NOME DO CANDIDATO:______________________________________________________</w:t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  <w:t>RG: __________________________ Órgão Expedidor: ____________________________</w:t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  <w:t>Apresentar este comprovante e o RG no dia da entrevista</w:t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  <w:t>_________________,______de _____________de 2013</w:t>
            </w:r>
          </w:p>
          <w:p>
            <w:pPr>
              <w:pStyle w:val="style30"/>
            </w:pPr>
            <w:r>
              <w:rPr>
                <w:rFonts w:ascii="Arial" w:cs="Arial" w:hAnsi="Arial"/>
                <w:b/>
                <w:sz w:val="22"/>
                <w:szCs w:val="22"/>
              </w:rPr>
            </w:r>
          </w:p>
          <w:p>
            <w:pPr>
              <w:pStyle w:val="style30"/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Arial" w:cs="Arial" w:hAnsi="Arial"/>
                <w:b/>
                <w:sz w:val="22"/>
                <w:szCs w:val="22"/>
              </w:rPr>
              <w:t>___________________________________________</w:t>
            </w:r>
          </w:p>
          <w:p>
            <w:pPr>
              <w:pStyle w:val="style30"/>
              <w:tabs>
                <w:tab w:leader="none" w:pos="9783" w:val="right"/>
              </w:tabs>
            </w:pPr>
            <w:r>
              <w:rPr>
                <w:rFonts w:ascii="Arial" w:cs="Arial" w:eastAsia="Arial" w:hAnsi="Arial"/>
                <w:b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ascii="Arial" w:cs="Arial" w:hAnsi="Arial"/>
                <w:b/>
                <w:sz w:val="22"/>
                <w:szCs w:val="22"/>
              </w:rPr>
              <w:t>Responsável pela inscrição</w:t>
              <w:tab/>
            </w:r>
          </w:p>
          <w:p>
            <w:pPr>
              <w:pStyle w:val="style30"/>
              <w:jc w:val="right"/>
            </w:pPr>
            <w:r>
              <w:rPr>
                <w:rFonts w:ascii="Arial" w:cs="Arial" w:hAnsi="Arial"/>
                <w:b/>
                <w:sz w:val="22"/>
                <w:szCs w:val="22"/>
              </w:rPr>
            </w:r>
          </w:p>
        </w:tc>
      </w:tr>
    </w:tbl>
    <w:p>
      <w:pPr>
        <w:pStyle w:val="style31"/>
        <w:ind w:firstLine="709" w:left="0" w:right="0"/>
        <w:jc w:val="center"/>
      </w:pPr>
      <w:r>
        <w:rPr>
          <w:rFonts w:ascii="Arial" w:cs="Arial" w:hAnsi="Arial"/>
          <w:sz w:val="22"/>
          <w:szCs w:val="22"/>
        </w:rPr>
      </w:r>
    </w:p>
    <w:p>
      <w:pPr>
        <w:pStyle w:val="style0"/>
      </w:pPr>
      <w:r>
        <w:rPr/>
      </w:r>
    </w:p>
    <w:sectPr>
      <w:headerReference r:id="rId3" w:type="default"/>
      <w:footerReference r:id="rId4" w:type="default"/>
      <w:type w:val="nextPage"/>
      <w:pgSz w:h="15840" w:w="12240"/>
      <w:pgMar w:bottom="624" w:footer="567" w:gutter="0" w:header="170" w:left="851" w:right="1133" w:top="28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Tahoma">
    <w:charset w:val="80"/>
    <w:family w:val="roman"/>
    <w:pitch w:val="variable"/>
  </w:font>
  <w:font w:name="Arial">
    <w:charset w:val="80"/>
    <w:family w:val="roman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Fonts w:cs="Arial"/>
        <w:sz w:val="20"/>
        <w:szCs w:val="20"/>
      </w:rPr>
    </w:r>
    <w:pStyle w:val="style26"/>
    <w:jc w:val="right"/>
    <w:top w:color="008000" w:space="0" w:sz="4" w:val="single"/>
    <w:left w:val="none"/>
    <w:bottom w:val="none"/>
    <w:insideH w:val="none"/>
    <w:right w:val="none"/>
    <w:insideV w:val="none"/>
    <w:pPr/>
  </w:p>
  <w:p>
    <w:pPr>
      <w:pStyle w:val="style0"/>
      <w:jc w:val="center"/>
    </w:pPr>
    <w:r>
      <w:rPr>
        <w:rFonts w:ascii="Arial" w:cs="Arial" w:hAnsi="Arial"/>
        <w:b/>
        <w:sz w:val="18"/>
        <w:szCs w:val="18"/>
      </w:rPr>
      <w:t>Rua José Sabino Mendes, 2313 – Flores – Russas – CE / Fone: (88) 3409 – 0289 / Código INEP: 23132507</w:t>
    </w:r>
  </w:p>
  <w:p>
    <w:pPr>
      <w:pStyle w:val="style0"/>
      <w:jc w:val="center"/>
    </w:pPr>
    <w:r>
      <w:rPr>
        <w:rFonts w:ascii="Arial" w:cs="Arial" w:hAnsi="Arial"/>
        <w:b/>
        <w:sz w:val="18"/>
        <w:szCs w:val="18"/>
      </w:rPr>
      <w:t>e-mail: mariadelourdes@escola.ce.gov.br</w:t>
    </w:r>
  </w:p>
  <w:p>
    <w:pPr>
      <w:pStyle w:val="style26"/>
    </w:pPr>
    <w:r>
      <w:rPr/>
    </w:r>
  </w:p>
  <w:p>
    <w:r>
      <w:rPr>
        <w:rFonts w:cs="Arial"/>
        <w:sz w:val="20"/>
        <w:szCs w:val="20"/>
      </w:rPr>
    </w:r>
    <w:pStyle w:val="style26"/>
    <w:jc w:val="right"/>
    <w:top w:color="008000" w:space="0" w:sz="4" w:val="single"/>
    <w:left w:val="none"/>
    <w:bottom w:val="none"/>
    <w:insideH w:val="none"/>
    <w:right w:val="none"/>
    <w:insideV w:val="none"/>
    <w:pPr/>
  </w:p>
  <w:p>
    <w:pPr>
      <w:pStyle w:val="style26"/>
      <w:tabs>
        <w:tab w:leader="none" w:pos="1110" w:val="left"/>
        <w:tab w:leader="none" w:pos="5529" w:val="left"/>
      </w:tabs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drawing>
        <wp:inline distB="0" distL="0" distR="0" distT="0">
          <wp:extent cx="1540510" cy="977265"/>
          <wp:effectExtent b="0" l="0" r="0" t="0"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allowOverlap="1" behindDoc="1" distB="0" distL="0" distR="0" distT="0" layoutInCell="1" locked="0" relativeHeight="5" simplePos="0">
          <wp:simplePos x="0" y="0"/>
          <wp:positionH relativeFrom="character">
            <wp:posOffset>104775</wp:posOffset>
          </wp:positionH>
          <wp:positionV relativeFrom="line">
            <wp:posOffset>97155</wp:posOffset>
          </wp:positionV>
          <wp:extent cx="2305050" cy="871855"/>
          <wp:effectExtent b="0" l="0" r="0" t="0"/>
          <wp:wrapNone/>
          <wp:docPr descr=""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2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allowOverlap="1" behindDoc="1" distB="0" distL="0" distR="0" distT="0" layoutInCell="1" locked="0" relativeHeight="11" simplePos="0">
          <wp:simplePos x="0" y="0"/>
          <wp:positionH relativeFrom="character">
            <wp:posOffset>2723515</wp:posOffset>
          </wp:positionH>
          <wp:positionV relativeFrom="line">
            <wp:posOffset>9525</wp:posOffset>
          </wp:positionV>
          <wp:extent cx="1697990" cy="937260"/>
          <wp:effectExtent b="0" l="0" r="0" t="0"/>
          <wp:wrapSquare wrapText="bothSides"/>
          <wp:docPr descr="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3" name="Picture"/>
                  <pic:cNvPicPr>
                    <a:picLocks noChangeArrowheads="1"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Style w:val="style25"/>
    <w:jc w:val="right"/>
    <w:top w:val="none"/>
    <w:left w:val="none"/>
    <w:bottom w:color="008000" w:space="0" w:sz="4" w:val="single"/>
    <w:insideH w:color="008000" w:space="0" w:sz="4" w:val="single"/>
    <w:right w:val="none"/>
    <w:insideV w:val="none"/>
    <w:pPr/>
  </w:p>
  <w:p>
    <w:pPr>
      <w:pStyle w:val="style25"/>
      <w:ind w:firstLine="708" w:left="0" w:right="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360" w:left="720"/>
      </w:pPr>
    </w:lvl>
    <w:lvl w:ilvl="1">
      <w:start w:val="1"/>
      <w:numFmt w:val="none"/>
      <w:suff w:val="nothing"/>
      <w:lvlText w:val=""/>
      <w:lvlJc w:val="left"/>
      <w:pPr>
        <w:ind w:hanging="360" w:left="1080"/>
      </w:pPr>
    </w:lvl>
    <w:lvl w:ilvl="2">
      <w:start w:val="1"/>
      <w:numFmt w:val="none"/>
      <w:suff w:val="nothing"/>
      <w:lvlText w:val=""/>
      <w:lvlJc w:val="left"/>
      <w:pPr>
        <w:ind w:hanging="360" w:left="1440"/>
      </w:pPr>
    </w:lvl>
    <w:lvl w:ilvl="3">
      <w:start w:val="1"/>
      <w:numFmt w:val="none"/>
      <w:suff w:val="nothing"/>
      <w:lvlText w:val=""/>
      <w:lvlJc w:val="left"/>
      <w:pPr>
        <w:ind w:hanging="360" w:left="1800"/>
      </w:pPr>
    </w:lvl>
    <w:lvl w:ilvl="4">
      <w:start w:val="1"/>
      <w:numFmt w:val="none"/>
      <w:suff w:val="nothing"/>
      <w:lvlText w:val=""/>
      <w:lvlJc w:val="left"/>
      <w:pPr>
        <w:ind w:hanging="360" w:left="2160"/>
      </w:pPr>
    </w:lvl>
    <w:lvl w:ilvl="5">
      <w:start w:val="1"/>
      <w:numFmt w:val="none"/>
      <w:suff w:val="nothing"/>
      <w:lvlText w:val=""/>
      <w:lvlJc w:val="left"/>
      <w:pPr>
        <w:ind w:hanging="360" w:left="2520"/>
      </w:pPr>
    </w:lvl>
    <w:lvl w:ilvl="6">
      <w:start w:val="1"/>
      <w:numFmt w:val="none"/>
      <w:suff w:val="nothing"/>
      <w:lvlText w:val=""/>
      <w:lvlJc w:val="left"/>
      <w:pPr>
        <w:ind w:hanging="360" w:left="2880"/>
      </w:pPr>
    </w:lvl>
    <w:lvl w:ilvl="7">
      <w:start w:val="1"/>
      <w:numFmt w:val="none"/>
      <w:suff w:val="nothing"/>
      <w:lvlText w:val=""/>
      <w:lvlJc w:val="left"/>
      <w:pPr>
        <w:ind w:hanging="360" w:left="3240"/>
      </w:pPr>
    </w:lvl>
    <w:lvl w:ilvl="8">
      <w:start w:val="1"/>
      <w:numFmt w:val="none"/>
      <w:suff w:val="nothing"/>
      <w:lvlText w:val=""/>
      <w:lvlJc w:val="left"/>
      <w:pPr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360" w:left="720"/>
      </w:pPr>
    </w:lvl>
    <w:lvl w:ilvl="1">
      <w:start w:val="1"/>
      <w:numFmt w:val="none"/>
      <w:suff w:val="nothing"/>
      <w:lvlText w:val=""/>
      <w:lvlJc w:val="left"/>
      <w:pPr>
        <w:ind w:hanging="360" w:left="1080"/>
      </w:pPr>
    </w:lvl>
    <w:lvl w:ilvl="2">
      <w:start w:val="1"/>
      <w:numFmt w:val="none"/>
      <w:suff w:val="nothing"/>
      <w:lvlText w:val=""/>
      <w:lvlJc w:val="left"/>
      <w:pPr>
        <w:ind w:hanging="360" w:left="1440"/>
      </w:pPr>
    </w:lvl>
    <w:lvl w:ilvl="3">
      <w:start w:val="1"/>
      <w:numFmt w:val="none"/>
      <w:suff w:val="nothing"/>
      <w:lvlText w:val=""/>
      <w:lvlJc w:val="left"/>
      <w:pPr>
        <w:ind w:hanging="360" w:left="1800"/>
      </w:pPr>
    </w:lvl>
    <w:lvl w:ilvl="4">
      <w:start w:val="1"/>
      <w:numFmt w:val="none"/>
      <w:suff w:val="nothing"/>
      <w:lvlText w:val=""/>
      <w:lvlJc w:val="left"/>
      <w:pPr>
        <w:ind w:hanging="360" w:left="2160"/>
      </w:pPr>
    </w:lvl>
    <w:lvl w:ilvl="5">
      <w:start w:val="1"/>
      <w:numFmt w:val="none"/>
      <w:suff w:val="nothing"/>
      <w:lvlText w:val=""/>
      <w:lvlJc w:val="left"/>
      <w:pPr>
        <w:ind w:hanging="360" w:left="2520"/>
      </w:pPr>
    </w:lvl>
    <w:lvl w:ilvl="6">
      <w:start w:val="1"/>
      <w:numFmt w:val="none"/>
      <w:suff w:val="nothing"/>
      <w:lvlText w:val=""/>
      <w:lvlJc w:val="left"/>
      <w:pPr>
        <w:ind w:hanging="360" w:left="2880"/>
      </w:pPr>
    </w:lvl>
    <w:lvl w:ilvl="7">
      <w:start w:val="1"/>
      <w:numFmt w:val="none"/>
      <w:suff w:val="nothing"/>
      <w:lvlText w:val=""/>
      <w:lvlJc w:val="left"/>
      <w:pPr>
        <w:ind w:hanging="360" w:left="3240"/>
      </w:pPr>
    </w:lvl>
    <w:lvl w:ilvl="8">
      <w:start w:val="1"/>
      <w:numFmt w:val="none"/>
      <w:suff w:val="nothing"/>
      <w:lvlText w:val=""/>
      <w:lvlJc w:val="left"/>
      <w:pPr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hanging="360" w:left="720"/>
      </w:pPr>
    </w:lvl>
    <w:lvl w:ilvl="1">
      <w:start w:val="1"/>
      <w:numFmt w:val="none"/>
      <w:suff w:val="nothing"/>
      <w:lvlText w:val=""/>
      <w:lvlJc w:val="left"/>
      <w:pPr>
        <w:ind w:hanging="360" w:left="1080"/>
      </w:pPr>
    </w:lvl>
    <w:lvl w:ilvl="2">
      <w:start w:val="1"/>
      <w:numFmt w:val="none"/>
      <w:suff w:val="nothing"/>
      <w:lvlText w:val=""/>
      <w:lvlJc w:val="left"/>
      <w:pPr>
        <w:ind w:hanging="360" w:left="1440"/>
      </w:pPr>
    </w:lvl>
    <w:lvl w:ilvl="3">
      <w:start w:val="1"/>
      <w:numFmt w:val="none"/>
      <w:suff w:val="nothing"/>
      <w:lvlText w:val=""/>
      <w:lvlJc w:val="left"/>
      <w:pPr>
        <w:ind w:hanging="360" w:left="1800"/>
      </w:pPr>
    </w:lvl>
    <w:lvl w:ilvl="4">
      <w:start w:val="1"/>
      <w:numFmt w:val="none"/>
      <w:suff w:val="nothing"/>
      <w:lvlText w:val=""/>
      <w:lvlJc w:val="left"/>
      <w:pPr>
        <w:ind w:hanging="360" w:left="2160"/>
      </w:pPr>
    </w:lvl>
    <w:lvl w:ilvl="5">
      <w:start w:val="1"/>
      <w:numFmt w:val="none"/>
      <w:suff w:val="nothing"/>
      <w:lvlText w:val=""/>
      <w:lvlJc w:val="left"/>
      <w:pPr>
        <w:ind w:hanging="360" w:left="2520"/>
      </w:pPr>
    </w:lvl>
    <w:lvl w:ilvl="6">
      <w:start w:val="1"/>
      <w:numFmt w:val="none"/>
      <w:suff w:val="nothing"/>
      <w:lvlText w:val=""/>
      <w:lvlJc w:val="left"/>
      <w:pPr>
        <w:ind w:hanging="360" w:left="2880"/>
      </w:pPr>
    </w:lvl>
    <w:lvl w:ilvl="7">
      <w:start w:val="1"/>
      <w:numFmt w:val="none"/>
      <w:suff w:val="nothing"/>
      <w:lvlText w:val=""/>
      <w:lvlJc w:val="left"/>
      <w:pPr>
        <w:ind w:hanging="360" w:left="3240"/>
      </w:pPr>
    </w:lvl>
    <w:lvl w:ilvl="8">
      <w:start w:val="1"/>
      <w:numFmt w:val="none"/>
      <w:suff w:val="nothing"/>
      <w:lvlText w:val=""/>
      <w:lvlJc w:val="left"/>
      <w:pPr>
        <w:ind w:hanging="360" w:left="36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imes New Roman" w:eastAsia="Times New Roman" w:hAnsi="Times New Roman"/>
      <w:color w:val="auto"/>
      <w:sz w:val="24"/>
      <w:szCs w:val="24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rFonts w:ascii="Tahoma" w:cs="Mangal" w:eastAsia="WenQuanYi Micro Hei" w:hAnsi="Tahoma"/>
      <w:sz w:val="16"/>
      <w:szCs w:val="14"/>
      <w:lang w:bidi="hi-IN" w:eastAsia="zh-CN"/>
    </w:rPr>
  </w:style>
  <w:style w:styleId="style17" w:type="character">
    <w:name w:val="Corpo de texto Char"/>
    <w:basedOn w:val="style15"/>
    <w:next w:val="style17"/>
    <w:rPr>
      <w:rFonts w:ascii="Arial" w:cs="Calibri" w:eastAsia="Times New Roman" w:hAnsi="Arial"/>
      <w:sz w:val="24"/>
      <w:szCs w:val="24"/>
      <w:lang w:eastAsia="ar-SA"/>
    </w:rPr>
  </w:style>
  <w:style w:styleId="style18" w:type="character">
    <w:name w:val="Cabeçalho Char"/>
    <w:basedOn w:val="style15"/>
    <w:next w:val="style18"/>
    <w:rPr>
      <w:rFonts w:ascii="Liberation Serif" w:cs="Mangal" w:eastAsia="WenQuanYi Micro Hei" w:hAnsi="Liberation Serif"/>
      <w:sz w:val="24"/>
      <w:szCs w:val="21"/>
      <w:lang w:bidi="hi-IN" w:eastAsia="zh-CN"/>
    </w:rPr>
  </w:style>
  <w:style w:styleId="style19" w:type="character">
    <w:name w:val="Rodapé Char"/>
    <w:basedOn w:val="style15"/>
    <w:next w:val="style19"/>
    <w:rPr>
      <w:rFonts w:ascii="Liberation Serif" w:cs="Mangal" w:eastAsia="WenQuanYi Micro Hei" w:hAnsi="Liberation Serif"/>
      <w:sz w:val="24"/>
      <w:szCs w:val="21"/>
      <w:lang w:bidi="hi-IN" w:eastAsia="zh-CN"/>
    </w:rPr>
  </w:style>
  <w:style w:styleId="style20" w:type="paragraph">
    <w:name w:val="Título"/>
    <w:basedOn w:val="style0"/>
    <w:next w:val="style21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21" w:type="paragraph">
    <w:name w:val="Corpo do texto"/>
    <w:basedOn w:val="style0"/>
    <w:next w:val="style21"/>
    <w:pPr>
      <w:widowControl/>
      <w:spacing w:after="120" w:before="0"/>
      <w:contextualSpacing w:val="false"/>
      <w:textAlignment w:val="auto"/>
    </w:pPr>
    <w:rPr>
      <w:rFonts w:ascii="Arial" w:cs="Calibri" w:eastAsia="Times New Roman" w:hAnsi="Arial"/>
      <w:lang w:bidi="ar-SA" w:eastAsia="ar-SA"/>
    </w:rPr>
  </w:style>
  <w:style w:styleId="style22" w:type="paragraph">
    <w:name w:val="Lista"/>
    <w:basedOn w:val="style21"/>
    <w:next w:val="style22"/>
    <w:pPr/>
    <w:rPr>
      <w:rFonts w:cs="Lohit Hindi"/>
    </w:rPr>
  </w:style>
  <w:style w:styleId="style23" w:type="paragraph">
    <w:name w:val="Legenda"/>
    <w:basedOn w:val="style0"/>
    <w:next w:val="style23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4" w:type="paragraph">
    <w:name w:val="Índice"/>
    <w:basedOn w:val="style0"/>
    <w:next w:val="style24"/>
    <w:pPr>
      <w:suppressLineNumbers/>
    </w:pPr>
    <w:rPr>
      <w:rFonts w:cs="Lohit Hindi"/>
    </w:rPr>
  </w:style>
  <w:style w:styleId="style25" w:type="paragraph">
    <w:name w:val="Cabeçalho1"/>
    <w:basedOn w:val="style0"/>
    <w:next w:val="style25"/>
    <w:pPr>
      <w:tabs>
        <w:tab w:leader="none" w:pos="4252" w:val="center"/>
        <w:tab w:leader="none" w:pos="8504" w:val="right"/>
      </w:tabs>
    </w:pPr>
    <w:rPr/>
  </w:style>
  <w:style w:styleId="style26" w:type="paragraph">
    <w:name w:val="Rodapé1"/>
    <w:basedOn w:val="style0"/>
    <w:next w:val="style26"/>
    <w:pPr>
      <w:tabs>
        <w:tab w:leader="none" w:pos="4252" w:val="center"/>
        <w:tab w:leader="none" w:pos="8504" w:val="right"/>
      </w:tabs>
    </w:pPr>
    <w:rPr/>
  </w:style>
  <w:style w:styleId="style27" w:type="paragraph">
    <w:name w:val="Conteúdo da tabela"/>
    <w:basedOn w:val="style0"/>
    <w:next w:val="style27"/>
    <w:pPr>
      <w:suppressLineNumbers/>
    </w:pPr>
    <w:rPr/>
  </w:style>
  <w:style w:styleId="style28" w:type="paragraph">
    <w:name w:val="Título 11"/>
    <w:basedOn w:val="style0"/>
    <w:next w:val="style28"/>
    <w:pPr>
      <w:keepNext/>
      <w:jc w:val="center"/>
    </w:pPr>
    <w:rPr>
      <w:rFonts w:ascii="Tahoma" w:cs="Tahoma" w:eastAsia="Lucida Sans Unicode" w:hAnsi="Tahoma"/>
    </w:rPr>
  </w:style>
  <w:style w:styleId="style29" w:type="paragraph">
    <w:name w:val="Título 21"/>
    <w:basedOn w:val="style0"/>
    <w:next w:val="style29"/>
    <w:pPr>
      <w:keepNext/>
      <w:jc w:val="both"/>
    </w:pPr>
    <w:rPr>
      <w:rFonts w:ascii="Tahoma" w:cs="Tahoma" w:eastAsia="Lucida Sans Unicode" w:hAnsi="Tahoma"/>
    </w:rPr>
  </w:style>
  <w:style w:styleId="style30" w:type="paragraph">
    <w:name w:val="Standard"/>
    <w:next w:val="style30"/>
    <w:pPr>
      <w:widowControl w:val="false"/>
      <w:suppressAutoHyphens w:val="true"/>
      <w:spacing w:after="0" w:before="0" w:line="100" w:lineRule="atLeast"/>
      <w:contextualSpacing w:val="false"/>
      <w:textAlignment w:val="baseline"/>
    </w:pPr>
    <w:rPr>
      <w:rFonts w:ascii="Times New Roman" w:cs="Times New Roman" w:eastAsia="Lucida Sans Unicode" w:hAnsi="Times New Roman"/>
      <w:color w:val="auto"/>
      <w:sz w:val="24"/>
      <w:szCs w:val="24"/>
      <w:lang w:bidi="ar-SA" w:eastAsia="zh-CN" w:val="pt-BR"/>
    </w:rPr>
  </w:style>
  <w:style w:styleId="style31" w:type="paragraph">
    <w:name w:val="Header"/>
    <w:basedOn w:val="style30"/>
    <w:next w:val="style31"/>
    <w:pPr>
      <w:tabs>
        <w:tab w:leader="none" w:pos="4419" w:val="center"/>
        <w:tab w:leader="none" w:pos="8838" w:val="right"/>
      </w:tabs>
    </w:pPr>
    <w:rPr/>
  </w:style>
  <w:style w:styleId="style32" w:type="paragraph">
    <w:name w:val="Text body"/>
    <w:basedOn w:val="style30"/>
    <w:next w:val="style32"/>
    <w:pPr>
      <w:spacing w:after="120" w:before="0"/>
      <w:contextualSpacing w:val="false"/>
    </w:pPr>
    <w:rPr/>
  </w:style>
  <w:style w:styleId="style33" w:type="paragraph">
    <w:name w:val="Balloon Text"/>
    <w:basedOn w:val="style0"/>
    <w:next w:val="style33"/>
    <w:pPr/>
    <w:rPr>
      <w:rFonts w:ascii="Tahoma" w:cs="Mangal" w:hAnsi="Tahoma"/>
      <w:sz w:val="16"/>
      <w:szCs w:val="14"/>
    </w:rPr>
  </w:style>
  <w:style w:styleId="style34" w:type="paragraph">
    <w:name w:val="Cabeçalho"/>
    <w:basedOn w:val="style0"/>
    <w:next w:val="style34"/>
    <w:pPr>
      <w:tabs>
        <w:tab w:leader="none" w:pos="4252" w:val="center"/>
        <w:tab w:leader="none" w:pos="8504" w:val="right"/>
      </w:tabs>
    </w:pPr>
    <w:rPr>
      <w:rFonts w:cs="Mangal"/>
      <w:sz w:val="21"/>
      <w:szCs w:val="21"/>
    </w:rPr>
  </w:style>
  <w:style w:styleId="style35" w:type="paragraph">
    <w:name w:val="Rodapé"/>
    <w:basedOn w:val="style0"/>
    <w:next w:val="style35"/>
    <w:pPr>
      <w:tabs>
        <w:tab w:leader="none" w:pos="4252" w:val="center"/>
        <w:tab w:leader="none" w:pos="8504" w:val="right"/>
      </w:tabs>
    </w:pPr>
    <w:rPr>
      <w:rFonts w:cs="Mangal"/>
      <w:sz w:val="21"/>
      <w:szCs w:val="21"/>
    </w:rPr>
  </w:style>
  <w:style w:styleId="style36" w:type="paragraph">
    <w:name w:val="Conteúdo do quadro"/>
    <w:basedOn w:val="style21"/>
    <w:next w:val="style3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2014-04-29T20:16:00.00Z</dcterms:created>
  <dc:creator>Joelma</dc:creator>
  <cp:lastModifiedBy>mlo</cp:lastModifiedBy>
  <cp:lastPrinted>2014-04-29T20:26:00.00Z</cp:lastPrinted>
  <dcterms:modified xsi:type="dcterms:W3CDTF">2014-04-30T17:38:00.00Z</dcterms:modified>
  <cp:revision>6</cp:revision>
</cp:coreProperties>
</file>